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1966EB" w:rsidRPr="001966EB" w:rsidRDefault="001966EB">
      <w:pPr>
        <w:rPr>
          <w:sz w:val="28"/>
          <w:szCs w:val="28"/>
          <w:lang w:val="sr-Latn-CS"/>
        </w:rPr>
      </w:pPr>
    </w:p>
    <w:p w:rsidR="001966EB" w:rsidRPr="001966EB" w:rsidRDefault="001966EB" w:rsidP="001966EB">
      <w:pPr>
        <w:jc w:val="center"/>
        <w:rPr>
          <w:sz w:val="28"/>
          <w:szCs w:val="28"/>
          <w:lang w:val="sr-Cyrl-CS"/>
        </w:rPr>
      </w:pPr>
      <w:r w:rsidRPr="001966EB">
        <w:rPr>
          <w:sz w:val="28"/>
          <w:szCs w:val="28"/>
          <w:lang w:val="sr-Cyrl-CS"/>
        </w:rPr>
        <w:t>Безбедност деце у саобраћају</w:t>
      </w:r>
    </w:p>
    <w:p w:rsidR="001966EB" w:rsidRDefault="001966EB" w:rsidP="001966EB">
      <w:pPr>
        <w:jc w:val="center"/>
        <w:rPr>
          <w:lang w:val="sr-Cyrl-CS"/>
        </w:rPr>
      </w:pPr>
    </w:p>
    <w:p w:rsidR="001966EB" w:rsidRPr="001966EB" w:rsidRDefault="001966EB" w:rsidP="001966EB">
      <w:pPr>
        <w:rPr>
          <w:lang w:val="sr-Cyrl-CS"/>
        </w:rPr>
      </w:pPr>
      <w:r>
        <w:rPr>
          <w:lang w:val="sr-Cyrl-CS"/>
        </w:rPr>
        <w:t>Акција „За безбедност деце у саобраћају, сви заједно“, одржано 17.11.2015. у Банатском Карловцу. Организатори овог догађаја су директор школе Душан Богдановић и председник општине Алибунар, Предраг Белић. У акцији су учествовали ученици школе и саобраћајна полиција. Цео догађај је испратила и телевизијска екипа која је разговарала са ученицима о познавању правила у саобраћају.</w:t>
      </w:r>
    </w:p>
    <w:p w:rsidR="001966EB" w:rsidRDefault="001966EB">
      <w:pPr>
        <w:rPr>
          <w:lang w:val="sr-Latn-CS"/>
        </w:rPr>
      </w:pPr>
    </w:p>
    <w:p w:rsidR="001966EB" w:rsidRDefault="001966EB">
      <w:pPr>
        <w:rPr>
          <w:lang w:val="sr-Latn-CS"/>
        </w:rPr>
      </w:pPr>
    </w:p>
    <w:p w:rsidR="00B61665" w:rsidRDefault="001966EB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5486400" cy="4114800"/>
            <wp:effectExtent l="114300" t="19050" r="57150" b="57150"/>
            <wp:docPr id="3" name="Picture 1" descr="bezbednos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bednost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966EB" w:rsidRDefault="001966EB">
      <w:pPr>
        <w:rPr>
          <w:lang w:val="sr-Cyrl-CS"/>
        </w:rPr>
      </w:pPr>
    </w:p>
    <w:p w:rsidR="001966EB" w:rsidRPr="001966EB" w:rsidRDefault="001966EB">
      <w:pPr>
        <w:rPr>
          <w:lang w:val="sr-Cyrl-CS"/>
        </w:rPr>
      </w:pPr>
      <w:r>
        <w:rPr>
          <w:noProof/>
        </w:rPr>
        <w:lastRenderedPageBreak/>
        <w:drawing>
          <wp:inline distT="0" distB="0" distL="0" distR="0">
            <wp:extent cx="5486400" cy="4114800"/>
            <wp:effectExtent l="114300" t="19050" r="57150" b="57150"/>
            <wp:docPr id="4" name="Picture 4" descr="beybednos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ybednost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1966EB" w:rsidRPr="001966EB" w:rsidSect="00C41F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B61665"/>
    <w:rsid w:val="001966EB"/>
    <w:rsid w:val="0083046F"/>
    <w:rsid w:val="00B61665"/>
    <w:rsid w:val="00B903DB"/>
    <w:rsid w:val="00C4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F9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Akcija „ Za bezbednost dece u saobraćaju, svi zajedno“, održana je 17</vt:lpstr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Akcija „ Za bezbednost dece u saobraćaju, svi zajedno“, održana je 17</dc:title>
  <dc:subject/>
  <dc:creator>Korisnik</dc:creator>
  <cp:keywords/>
  <dc:description/>
  <cp:lastModifiedBy>Tanja</cp:lastModifiedBy>
  <cp:revision>2</cp:revision>
  <dcterms:created xsi:type="dcterms:W3CDTF">2016-02-21T18:29:00Z</dcterms:created>
  <dcterms:modified xsi:type="dcterms:W3CDTF">2016-02-21T18:29:00Z</dcterms:modified>
</cp:coreProperties>
</file>